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B2" w:rsidRDefault="007C7DB2" w:rsidP="007C7DB2">
      <w:pPr>
        <w:jc w:val="center"/>
        <w:rPr>
          <w:rFonts w:ascii="Verdana" w:hAnsi="Verdana" w:cs="Calibri"/>
          <w:b/>
          <w:caps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C93D4" wp14:editId="418006E7">
            <wp:simplePos x="0" y="0"/>
            <wp:positionH relativeFrom="column">
              <wp:posOffset>1493520</wp:posOffset>
            </wp:positionH>
            <wp:positionV relativeFrom="paragraph">
              <wp:posOffset>154940</wp:posOffset>
            </wp:positionV>
            <wp:extent cx="2541270" cy="1598295"/>
            <wp:effectExtent l="0" t="0" r="0" b="1905"/>
            <wp:wrapTight wrapText="bothSides">
              <wp:wrapPolygon edited="0">
                <wp:start x="0" y="0"/>
                <wp:lineTo x="0" y="21368"/>
                <wp:lineTo x="21373" y="21368"/>
                <wp:lineTo x="2137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167"/>
                    <a:stretch/>
                  </pic:blipFill>
                  <pic:spPr bwMode="auto">
                    <a:xfrm>
                      <a:off x="0" y="0"/>
                      <a:ext cx="254127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DB2" w:rsidRDefault="008E0760" w:rsidP="007C7DB2">
      <w:pPr>
        <w:ind w:left="1416" w:firstLine="708"/>
        <w:jc w:val="center"/>
        <w:rPr>
          <w:rFonts w:ascii="Verdana" w:hAnsi="Verdana" w:cs="Calibri"/>
          <w:b/>
          <w:caps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95B26B" wp14:editId="74EA9F4A">
            <wp:simplePos x="0" y="0"/>
            <wp:positionH relativeFrom="column">
              <wp:posOffset>184785</wp:posOffset>
            </wp:positionH>
            <wp:positionV relativeFrom="paragraph">
              <wp:posOffset>142240</wp:posOffset>
            </wp:positionV>
            <wp:extent cx="1417955" cy="1266825"/>
            <wp:effectExtent l="0" t="0" r="0" b="9525"/>
            <wp:wrapSquare wrapText="bothSides"/>
            <wp:docPr id="3" name="Obraz 3" descr="http://www.pcpr.suwalski.pl/img/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cpr.suwalski.pl/img/rodz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DB2">
        <w:rPr>
          <w:rFonts w:ascii="Verdana" w:hAnsi="Verdana" w:cs="Calibri"/>
          <w:b/>
          <w:caps/>
          <w:sz w:val="36"/>
        </w:rPr>
        <w:t xml:space="preserve">                                </w:t>
      </w:r>
    </w:p>
    <w:p w:rsidR="007C7DB2" w:rsidRDefault="007C7DB2" w:rsidP="007C7DB2">
      <w:pPr>
        <w:ind w:left="1416" w:firstLine="708"/>
        <w:jc w:val="center"/>
        <w:rPr>
          <w:rFonts w:ascii="Verdana" w:hAnsi="Verdana" w:cs="Calibri"/>
          <w:b/>
          <w:caps/>
          <w:sz w:val="36"/>
        </w:rPr>
      </w:pPr>
    </w:p>
    <w:p w:rsidR="008E0760" w:rsidRPr="005600D4" w:rsidRDefault="008E0760" w:rsidP="007C7DB2">
      <w:pPr>
        <w:ind w:left="1416" w:firstLine="708"/>
        <w:jc w:val="center"/>
        <w:rPr>
          <w:rFonts w:ascii="Verdana" w:hAnsi="Verdana" w:cs="Calibri"/>
          <w:b/>
          <w:caps/>
          <w:color w:val="17365D" w:themeColor="text2" w:themeShade="BF"/>
          <w:sz w:val="36"/>
        </w:rPr>
      </w:pPr>
    </w:p>
    <w:p w:rsidR="008E0760" w:rsidRPr="008E0760" w:rsidRDefault="008E0760" w:rsidP="007C7DB2">
      <w:pPr>
        <w:spacing w:after="120"/>
        <w:rPr>
          <w:rFonts w:ascii="Verdana" w:hAnsi="Verdana" w:cs="Calibri"/>
          <w:b/>
          <w:caps/>
          <w:color w:val="17365D" w:themeColor="text2" w:themeShade="BF"/>
          <w:sz w:val="44"/>
        </w:rPr>
      </w:pPr>
      <w:proofErr w:type="gramStart"/>
      <w:r w:rsidRPr="005600D4">
        <w:rPr>
          <w:rFonts w:ascii="Verdana" w:hAnsi="Verdana" w:cs="Calibri"/>
          <w:b/>
          <w:color w:val="17365D" w:themeColor="text2" w:themeShade="BF"/>
          <w:sz w:val="36"/>
        </w:rPr>
        <w:t>oferuje</w:t>
      </w:r>
      <w:proofErr w:type="gramEnd"/>
      <w:r w:rsidRPr="005600D4">
        <w:rPr>
          <w:rFonts w:ascii="Verdana" w:hAnsi="Verdana" w:cs="Calibri"/>
          <w:b/>
          <w:color w:val="17365D" w:themeColor="text2" w:themeShade="BF"/>
          <w:sz w:val="40"/>
        </w:rPr>
        <w:t xml:space="preserve"> </w:t>
      </w:r>
      <w:r w:rsidRPr="005600D4">
        <w:rPr>
          <w:rFonts w:ascii="Verdana" w:hAnsi="Verdana" w:cs="Calibri"/>
          <w:b/>
          <w:color w:val="17365D" w:themeColor="text2" w:themeShade="BF"/>
          <w:sz w:val="46"/>
          <w:szCs w:val="46"/>
        </w:rPr>
        <w:t>POMOC SPECJALISTYCZNĄ</w:t>
      </w:r>
    </w:p>
    <w:p w:rsidR="007C7DB2" w:rsidRPr="008E0760" w:rsidRDefault="007C7DB2" w:rsidP="008E0760">
      <w:pPr>
        <w:spacing w:after="120"/>
        <w:jc w:val="center"/>
        <w:rPr>
          <w:rFonts w:ascii="Verdana" w:hAnsi="Verdana"/>
          <w:b/>
          <w:bCs/>
          <w:color w:val="17365D" w:themeColor="text2" w:themeShade="BF"/>
          <w:szCs w:val="20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  <w:szCs w:val="20"/>
        </w:rPr>
        <w:t>dla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  <w:szCs w:val="20"/>
        </w:rPr>
        <w:t xml:space="preserve"> osób </w:t>
      </w:r>
      <w:r w:rsidRPr="008E0760">
        <w:rPr>
          <w:rFonts w:ascii="Verdana" w:hAnsi="Verdana"/>
          <w:b/>
          <w:bCs/>
          <w:color w:val="17365D" w:themeColor="text2" w:themeShade="BF"/>
          <w:szCs w:val="20"/>
        </w:rPr>
        <w:t>i rodzin znajdujących się w sytuacjach kryzysowych</w:t>
      </w:r>
    </w:p>
    <w:p w:rsidR="007C7DB2" w:rsidRPr="008E0760" w:rsidRDefault="007C7DB2" w:rsidP="008E0760">
      <w:pPr>
        <w:spacing w:after="120"/>
        <w:jc w:val="center"/>
        <w:rPr>
          <w:rFonts w:ascii="Verdana" w:hAnsi="Verdana" w:cs="Arial"/>
          <w:bCs/>
          <w:color w:val="17365D" w:themeColor="text2" w:themeShade="BF"/>
          <w:szCs w:val="32"/>
        </w:rPr>
      </w:pPr>
      <w:r w:rsidRPr="008E0760">
        <w:rPr>
          <w:rFonts w:ascii="Verdana" w:hAnsi="Verdana" w:cs="Arial"/>
          <w:bCs/>
          <w:color w:val="17365D" w:themeColor="text2" w:themeShade="BF"/>
          <w:sz w:val="22"/>
          <w:szCs w:val="28"/>
        </w:rPr>
        <w:t xml:space="preserve">w ramach Specjalistycznego Ośrodka Wsparcia dla Ofiar Przemocy w </w:t>
      </w:r>
      <w:proofErr w:type="gramStart"/>
      <w:r w:rsidRPr="008E0760">
        <w:rPr>
          <w:rFonts w:ascii="Verdana" w:hAnsi="Verdana" w:cs="Arial"/>
          <w:bCs/>
          <w:color w:val="17365D" w:themeColor="text2" w:themeShade="BF"/>
          <w:sz w:val="22"/>
          <w:szCs w:val="28"/>
        </w:rPr>
        <w:t>Rodzinie</w:t>
      </w:r>
      <w:r w:rsidR="008E0760" w:rsidRPr="008E0760">
        <w:rPr>
          <w:rFonts w:ascii="Verdana" w:hAnsi="Verdana" w:cs="Arial"/>
          <w:bCs/>
          <w:color w:val="17365D" w:themeColor="text2" w:themeShade="BF"/>
          <w:sz w:val="22"/>
          <w:szCs w:val="28"/>
        </w:rPr>
        <w:t xml:space="preserve"> </w:t>
      </w:r>
      <w:r w:rsidRPr="008E0760">
        <w:rPr>
          <w:rFonts w:ascii="Verdana" w:hAnsi="Verdana" w:cs="Arial"/>
          <w:bCs/>
          <w:color w:val="17365D" w:themeColor="text2" w:themeShade="BF"/>
          <w:sz w:val="22"/>
          <w:szCs w:val="28"/>
        </w:rPr>
        <w:t xml:space="preserve"> oraz</w:t>
      </w:r>
      <w:proofErr w:type="gramEnd"/>
      <w:r w:rsidRPr="008E0760">
        <w:rPr>
          <w:rFonts w:ascii="Verdana" w:hAnsi="Verdana" w:cs="Arial"/>
          <w:bCs/>
          <w:color w:val="17365D" w:themeColor="text2" w:themeShade="BF"/>
          <w:sz w:val="22"/>
          <w:szCs w:val="28"/>
        </w:rPr>
        <w:t xml:space="preserve"> Ośrodka Interwencji Kryzysowej</w:t>
      </w:r>
    </w:p>
    <w:p w:rsidR="007C7DB2" w:rsidRPr="008E0760" w:rsidRDefault="007C7DB2" w:rsidP="007C7DB2">
      <w:pPr>
        <w:jc w:val="center"/>
        <w:rPr>
          <w:rFonts w:ascii="Verdana" w:hAnsi="Verdana"/>
          <w:b/>
          <w:bCs/>
          <w:color w:val="17365D" w:themeColor="text2" w:themeShade="BF"/>
          <w:sz w:val="20"/>
          <w:szCs w:val="20"/>
          <w:u w:val="single"/>
        </w:rPr>
      </w:pPr>
    </w:p>
    <w:p w:rsidR="007C7DB2" w:rsidRPr="008E0760" w:rsidRDefault="007C7DB2" w:rsidP="007C7DB2">
      <w:pPr>
        <w:numPr>
          <w:ilvl w:val="0"/>
          <w:numId w:val="1"/>
        </w:numPr>
        <w:spacing w:before="100" w:before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konsultacje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indywidualne</w:t>
      </w:r>
    </w:p>
    <w:p w:rsidR="007C7DB2" w:rsidRPr="008E0760" w:rsidRDefault="007C7DB2" w:rsidP="00996A75">
      <w:pPr>
        <w:numPr>
          <w:ilvl w:val="1"/>
          <w:numId w:val="2"/>
        </w:numPr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color w:val="17365D" w:themeColor="text2" w:themeShade="BF"/>
        </w:rPr>
        <w:t>psychol</w:t>
      </w:r>
      <w:bookmarkStart w:id="0" w:name="_GoBack"/>
      <w:bookmarkEnd w:id="0"/>
      <w:r w:rsidRPr="008E0760">
        <w:rPr>
          <w:rFonts w:ascii="Verdana" w:hAnsi="Verdana"/>
          <w:color w:val="17365D" w:themeColor="text2" w:themeShade="BF"/>
        </w:rPr>
        <w:t>ogiczne</w:t>
      </w:r>
      <w:proofErr w:type="gramEnd"/>
      <w:r w:rsidRPr="008E0760">
        <w:rPr>
          <w:rFonts w:ascii="Verdana" w:hAnsi="Verdana"/>
          <w:color w:val="17365D" w:themeColor="text2" w:themeShade="BF"/>
        </w:rPr>
        <w:t>, pedagogiczne, prawne, socjalne, rodzinne, terapii uzależnień</w:t>
      </w:r>
    </w:p>
    <w:p w:rsidR="007C7DB2" w:rsidRPr="008E0760" w:rsidRDefault="007C7DB2" w:rsidP="007C7DB2">
      <w:pPr>
        <w:numPr>
          <w:ilvl w:val="0"/>
          <w:numId w:val="1"/>
        </w:numPr>
        <w:spacing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terapię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indywidualną</w:t>
      </w:r>
      <w:r w:rsidRPr="008E0760">
        <w:rPr>
          <w:rFonts w:ascii="Verdana" w:hAnsi="Verdana"/>
          <w:color w:val="17365D" w:themeColor="text2" w:themeShade="BF"/>
        </w:rPr>
        <w:t xml:space="preserve"> </w:t>
      </w:r>
    </w:p>
    <w:p w:rsidR="007C7DB2" w:rsidRPr="008E0760" w:rsidRDefault="007C7DB2" w:rsidP="007C7D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konsultacje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wychowawcze </w:t>
      </w:r>
    </w:p>
    <w:p w:rsidR="007C7DB2" w:rsidRPr="008E0760" w:rsidRDefault="007C7DB2" w:rsidP="007C7D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poradnictwo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małżeńskie</w:t>
      </w:r>
      <w:r w:rsidRPr="008E0760">
        <w:rPr>
          <w:rFonts w:ascii="Verdana" w:hAnsi="Verdana"/>
          <w:color w:val="17365D" w:themeColor="text2" w:themeShade="BF"/>
        </w:rPr>
        <w:t xml:space="preserve"> </w:t>
      </w:r>
    </w:p>
    <w:p w:rsidR="007C7DB2" w:rsidRPr="008E0760" w:rsidRDefault="007C7DB2" w:rsidP="007C7D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mediacje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rodzinne </w:t>
      </w:r>
    </w:p>
    <w:p w:rsidR="005600D4" w:rsidRDefault="007C7DB2" w:rsidP="005600D4">
      <w:pPr>
        <w:numPr>
          <w:ilvl w:val="0"/>
          <w:numId w:val="1"/>
        </w:numPr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warsztaty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umiejętności rodzicielskich</w:t>
      </w:r>
      <w:r w:rsidRPr="008E0760">
        <w:rPr>
          <w:rFonts w:ascii="Verdana" w:hAnsi="Verdana"/>
          <w:color w:val="17365D" w:themeColor="text2" w:themeShade="BF"/>
        </w:rPr>
        <w:t xml:space="preserve"> </w:t>
      </w:r>
    </w:p>
    <w:p w:rsidR="005600D4" w:rsidRDefault="007C7DB2" w:rsidP="005600D4">
      <w:pPr>
        <w:numPr>
          <w:ilvl w:val="1"/>
          <w:numId w:val="2"/>
        </w:numPr>
        <w:rPr>
          <w:rFonts w:ascii="Verdana" w:hAnsi="Verdana"/>
          <w:color w:val="17365D" w:themeColor="text2" w:themeShade="BF"/>
        </w:rPr>
      </w:pPr>
      <w:r w:rsidRPr="008E0760">
        <w:rPr>
          <w:rFonts w:ascii="Verdana" w:hAnsi="Verdana"/>
          <w:color w:val="17365D" w:themeColor="text2" w:themeShade="BF"/>
        </w:rPr>
        <w:t xml:space="preserve">” Szkoła dla rodziców i wychowawców”, </w:t>
      </w:r>
    </w:p>
    <w:p w:rsidR="007C7DB2" w:rsidRPr="008E0760" w:rsidRDefault="007C7DB2" w:rsidP="005600D4">
      <w:pPr>
        <w:numPr>
          <w:ilvl w:val="1"/>
          <w:numId w:val="2"/>
        </w:numPr>
        <w:rPr>
          <w:rFonts w:ascii="Verdana" w:hAnsi="Verdana"/>
          <w:color w:val="17365D" w:themeColor="text2" w:themeShade="BF"/>
        </w:rPr>
      </w:pPr>
      <w:r w:rsidRPr="008E0760">
        <w:rPr>
          <w:rFonts w:ascii="Verdana" w:hAnsi="Verdana"/>
          <w:color w:val="17365D" w:themeColor="text2" w:themeShade="BF"/>
        </w:rPr>
        <w:t>„Zamiast klapsa – Jak z szacunkiem i miłością wyznaczać dziecku granice”</w:t>
      </w:r>
    </w:p>
    <w:p w:rsidR="007C7DB2" w:rsidRPr="008E0760" w:rsidRDefault="007C7DB2" w:rsidP="005600D4">
      <w:pPr>
        <w:numPr>
          <w:ilvl w:val="0"/>
          <w:numId w:val="1"/>
        </w:numPr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warsztaty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budowania relacji małżeńskiej </w:t>
      </w:r>
    </w:p>
    <w:p w:rsidR="007C7DB2" w:rsidRPr="008E0760" w:rsidRDefault="007C7DB2" w:rsidP="007C7D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grupę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wsparcia dla osób doświadczających przemocy </w:t>
      </w:r>
    </w:p>
    <w:p w:rsidR="007C7DB2" w:rsidRPr="008E0760" w:rsidRDefault="007C7DB2" w:rsidP="007C7DB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17365D" w:themeColor="text2" w:themeShade="BF"/>
        </w:rPr>
      </w:pPr>
      <w:proofErr w:type="gramStart"/>
      <w:r w:rsidRPr="008E0760">
        <w:rPr>
          <w:rFonts w:ascii="Verdana" w:hAnsi="Verdana"/>
          <w:b/>
          <w:bCs/>
          <w:color w:val="17365D" w:themeColor="text2" w:themeShade="BF"/>
        </w:rPr>
        <w:t>grupy</w:t>
      </w:r>
      <w:proofErr w:type="gramEnd"/>
      <w:r w:rsidRPr="008E0760">
        <w:rPr>
          <w:rFonts w:ascii="Verdana" w:hAnsi="Verdana"/>
          <w:b/>
          <w:bCs/>
          <w:color w:val="17365D" w:themeColor="text2" w:themeShade="BF"/>
        </w:rPr>
        <w:t xml:space="preserve"> korekcyjno-edukacyjne dla osób stosujących przemoc w rodzinie </w:t>
      </w:r>
      <w:r w:rsidRPr="008E0760">
        <w:rPr>
          <w:rFonts w:ascii="Verdana" w:hAnsi="Verdana"/>
          <w:color w:val="17365D" w:themeColor="text2" w:themeShade="BF"/>
        </w:rPr>
        <w:br/>
        <w:t>/w relacjach partnerskich dla kobiet i mężczyzn, w relacjach rodzicielskich, trening zastępowania agresji/.</w:t>
      </w:r>
    </w:p>
    <w:p w:rsidR="007C7DB2" w:rsidRPr="007C7DB2" w:rsidRDefault="007C7DB2" w:rsidP="008E0760">
      <w:pPr>
        <w:spacing w:before="100" w:beforeAutospacing="1" w:after="100" w:afterAutospacing="1"/>
        <w:ind w:left="720"/>
        <w:jc w:val="center"/>
        <w:rPr>
          <w:rFonts w:ascii="Verdana" w:hAnsi="Verdana"/>
          <w:b/>
        </w:rPr>
      </w:pPr>
      <w:r w:rsidRPr="008E0760">
        <w:rPr>
          <w:rFonts w:ascii="Verdana" w:hAnsi="Verdana"/>
          <w:b/>
          <w:color w:val="C00000"/>
        </w:rPr>
        <w:t>ZAPISY NA POSZCZEGÓLNE FORMY PORADNICTWA SPECJALISTYCZNEGO</w:t>
      </w:r>
    </w:p>
    <w:p w:rsidR="007C7DB2" w:rsidRPr="008E0760" w:rsidRDefault="007C7DB2" w:rsidP="008E0760">
      <w:pPr>
        <w:spacing w:before="100" w:beforeAutospacing="1" w:after="100" w:afterAutospacing="1"/>
        <w:ind w:left="720"/>
        <w:jc w:val="center"/>
        <w:rPr>
          <w:rFonts w:ascii="Verdana" w:hAnsi="Verdana"/>
          <w:color w:val="17365D" w:themeColor="text2" w:themeShade="BF"/>
        </w:rPr>
      </w:pPr>
      <w:r w:rsidRPr="008E0760">
        <w:rPr>
          <w:rFonts w:ascii="Verdana" w:hAnsi="Verdana"/>
          <w:b/>
          <w:color w:val="17365D" w:themeColor="text2" w:themeShade="BF"/>
        </w:rPr>
        <w:t>PO ROZMOWIE WSTĘPNEJ</w:t>
      </w:r>
      <w:r w:rsidR="008E0760">
        <w:rPr>
          <w:rFonts w:ascii="Verdana" w:hAnsi="Verdana"/>
          <w:b/>
          <w:color w:val="17365D" w:themeColor="text2" w:themeShade="BF"/>
        </w:rPr>
        <w:t>,</w:t>
      </w:r>
      <w:r w:rsidRPr="008E0760">
        <w:rPr>
          <w:rFonts w:ascii="Verdana" w:hAnsi="Verdana"/>
          <w:color w:val="17365D" w:themeColor="text2" w:themeShade="BF"/>
        </w:rPr>
        <w:t xml:space="preserve"> na którą można umówić się telefonicznie pod numerem 87 565 92 82 </w:t>
      </w:r>
      <w:r w:rsidR="008E0760" w:rsidRPr="008E0760">
        <w:rPr>
          <w:rFonts w:ascii="Verdana" w:hAnsi="Verdana"/>
          <w:color w:val="17365D" w:themeColor="text2" w:themeShade="BF"/>
        </w:rPr>
        <w:br/>
      </w:r>
      <w:r w:rsidRPr="008E0760">
        <w:rPr>
          <w:rFonts w:ascii="Verdana" w:hAnsi="Verdana"/>
          <w:color w:val="17365D" w:themeColor="text2" w:themeShade="BF"/>
        </w:rPr>
        <w:t>lub w siedzibie PCPR w pokoju nr 7</w:t>
      </w:r>
      <w:r w:rsidR="008E0760" w:rsidRPr="008E0760">
        <w:rPr>
          <w:rFonts w:ascii="Verdana" w:hAnsi="Verdana"/>
          <w:color w:val="17365D" w:themeColor="text2" w:themeShade="BF"/>
        </w:rPr>
        <w:t xml:space="preserve"> </w:t>
      </w:r>
      <w:r w:rsidRPr="008E0760">
        <w:rPr>
          <w:rFonts w:ascii="Verdana" w:hAnsi="Verdana"/>
          <w:color w:val="17365D" w:themeColor="text2" w:themeShade="BF"/>
        </w:rPr>
        <w:t>od poniedziałku do piątku w godzinach 7.30 -15.30.</w:t>
      </w:r>
    </w:p>
    <w:p w:rsidR="007C7DB2" w:rsidRPr="008E0760" w:rsidRDefault="007C7DB2" w:rsidP="007C7DB2">
      <w:pPr>
        <w:spacing w:before="480"/>
        <w:jc w:val="center"/>
        <w:rPr>
          <w:rFonts w:ascii="Verdana" w:hAnsi="Verdana" w:cs="MyriadPro-Regular"/>
          <w:b/>
          <w:bCs/>
          <w:color w:val="1F497D" w:themeColor="text2"/>
          <w:sz w:val="28"/>
        </w:rPr>
      </w:pPr>
      <w:r w:rsidRPr="008E0760">
        <w:rPr>
          <w:rFonts w:ascii="Verdana" w:hAnsi="Verdana" w:cs="MyriadPro-Regular"/>
          <w:b/>
          <w:bCs/>
          <w:color w:val="1F497D" w:themeColor="text2"/>
          <w:sz w:val="28"/>
        </w:rPr>
        <w:t xml:space="preserve">POWIATOWE CENTRUM POMOCY RODZINIE W SUWAŁKACH, </w:t>
      </w:r>
    </w:p>
    <w:p w:rsidR="008D06D2" w:rsidRPr="008E0760" w:rsidRDefault="007C7DB2" w:rsidP="007C7DB2">
      <w:pPr>
        <w:jc w:val="center"/>
        <w:rPr>
          <w:color w:val="1F497D" w:themeColor="text2"/>
        </w:rPr>
      </w:pPr>
      <w:r w:rsidRPr="008E0760">
        <w:rPr>
          <w:rFonts w:ascii="Verdana" w:hAnsi="Verdana" w:cs="MyriadPro-Regular"/>
          <w:b/>
          <w:bCs/>
          <w:color w:val="1F497D" w:themeColor="text2"/>
          <w:sz w:val="20"/>
          <w:szCs w:val="20"/>
        </w:rPr>
        <w:t xml:space="preserve">ul. Świerkowa 60; 16-400 </w:t>
      </w:r>
      <w:proofErr w:type="gramStart"/>
      <w:r w:rsidRPr="008E0760">
        <w:rPr>
          <w:rFonts w:ascii="Verdana" w:hAnsi="Verdana" w:cs="MyriadPro-Regular"/>
          <w:b/>
          <w:bCs/>
          <w:color w:val="1F497D" w:themeColor="text2"/>
          <w:sz w:val="20"/>
          <w:szCs w:val="20"/>
        </w:rPr>
        <w:t>Suwałki;  tel</w:t>
      </w:r>
      <w:proofErr w:type="gramEnd"/>
      <w:r w:rsidRPr="008E0760">
        <w:rPr>
          <w:rFonts w:ascii="Verdana" w:hAnsi="Verdana" w:cs="MyriadPro-Regular"/>
          <w:b/>
          <w:bCs/>
          <w:color w:val="1F497D" w:themeColor="text2"/>
          <w:sz w:val="20"/>
          <w:szCs w:val="20"/>
        </w:rPr>
        <w:t>.:. 87 565 92 82</w:t>
      </w:r>
      <w:r w:rsidRPr="008E0760">
        <w:rPr>
          <w:rFonts w:ascii="Verdana" w:hAnsi="Verdana" w:cs="MyriadPro-Regular"/>
          <w:b/>
          <w:bCs/>
          <w:color w:val="1F497D" w:themeColor="text2"/>
          <w:sz w:val="20"/>
          <w:szCs w:val="20"/>
        </w:rPr>
        <w:t xml:space="preserve">; </w:t>
      </w:r>
      <w:r w:rsidRPr="008E0760">
        <w:rPr>
          <w:rFonts w:ascii="Verdana" w:hAnsi="Verdana" w:cs="MyriadPro-Cond"/>
          <w:b/>
          <w:bCs/>
          <w:color w:val="1F497D" w:themeColor="text2"/>
          <w:sz w:val="20"/>
          <w:szCs w:val="20"/>
          <w:lang w:val="it-IT"/>
        </w:rPr>
        <w:t xml:space="preserve"> </w:t>
      </w:r>
      <w:hyperlink r:id="rId10" w:history="1">
        <w:r w:rsidRPr="008E0760">
          <w:rPr>
            <w:rStyle w:val="Hipercze"/>
            <w:rFonts w:ascii="Verdana" w:hAnsi="Verdana" w:cs="MyriadPro-Cond"/>
            <w:b/>
            <w:bCs/>
            <w:color w:val="1F497D" w:themeColor="text2"/>
            <w:sz w:val="20"/>
            <w:szCs w:val="20"/>
            <w:lang w:val="it-IT"/>
          </w:rPr>
          <w:t>www.pcpr.suwalski.pl</w:t>
        </w:r>
      </w:hyperlink>
    </w:p>
    <w:sectPr w:rsidR="008D06D2" w:rsidRPr="008E0760" w:rsidSect="008E0760">
      <w:pgSz w:w="16838" w:h="11906" w:orient="landscape"/>
      <w:pgMar w:top="42" w:right="678" w:bottom="566" w:left="1134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54" w:rsidRDefault="00395054" w:rsidP="007C7DB2">
      <w:r>
        <w:separator/>
      </w:r>
    </w:p>
  </w:endnote>
  <w:endnote w:type="continuationSeparator" w:id="0">
    <w:p w:rsidR="00395054" w:rsidRDefault="00395054" w:rsidP="007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54" w:rsidRDefault="00395054" w:rsidP="007C7DB2">
      <w:r>
        <w:separator/>
      </w:r>
    </w:p>
  </w:footnote>
  <w:footnote w:type="continuationSeparator" w:id="0">
    <w:p w:rsidR="00395054" w:rsidRDefault="00395054" w:rsidP="007C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77B6"/>
    <w:multiLevelType w:val="hybridMultilevel"/>
    <w:tmpl w:val="9E0815FE"/>
    <w:lvl w:ilvl="0" w:tplc="39E2DF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E7BEC"/>
    <w:multiLevelType w:val="hybridMultilevel"/>
    <w:tmpl w:val="E5B01CAA"/>
    <w:lvl w:ilvl="0" w:tplc="39E2DF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B2"/>
    <w:rsid w:val="00395054"/>
    <w:rsid w:val="005600D4"/>
    <w:rsid w:val="007C7DB2"/>
    <w:rsid w:val="008D06D2"/>
    <w:rsid w:val="008E0760"/>
    <w:rsid w:val="009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C7D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C7DB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7C7D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7DB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7C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D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DB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C7D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C7DB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7C7D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7DB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7C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D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D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pr.suwals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7</dc:creator>
  <cp:keywords/>
  <dc:description/>
  <cp:lastModifiedBy>pok 7</cp:lastModifiedBy>
  <cp:revision>1</cp:revision>
  <cp:lastPrinted>2014-09-09T10:22:00Z</cp:lastPrinted>
  <dcterms:created xsi:type="dcterms:W3CDTF">2014-09-09T09:37:00Z</dcterms:created>
  <dcterms:modified xsi:type="dcterms:W3CDTF">2014-09-09T10:25:00Z</dcterms:modified>
</cp:coreProperties>
</file>